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83" w:rsidRDefault="00411E2C" w:rsidP="00D30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1E2C">
        <w:rPr>
          <w:rFonts w:ascii="Times New Roman" w:hAnsi="Times New Roman" w:cs="Times New Roman"/>
          <w:b/>
          <w:sz w:val="24"/>
          <w:szCs w:val="24"/>
        </w:rPr>
        <w:t>Список исследовательских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лабораторий</w:t>
      </w:r>
      <w:r w:rsidRPr="00411E2C">
        <w:rPr>
          <w:rFonts w:ascii="Times New Roman" w:hAnsi="Times New Roman" w:cs="Times New Roman"/>
          <w:b/>
          <w:sz w:val="24"/>
          <w:szCs w:val="24"/>
        </w:rPr>
        <w:t>, победивших в рамках конкурса Программы «Научный фонд им. Д.И. Менделеева Томского государственного университета», 2020 г.</w:t>
      </w:r>
    </w:p>
    <w:p w:rsidR="00411E2C" w:rsidRPr="00243C62" w:rsidRDefault="00411E2C" w:rsidP="00D30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06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Получение исходных компонент и создание композиционных материалов на основе неорганических и органических соединений, перспективных для применения в условиях Сибири и Арктики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(Бузник Вячеслав Михайлович)</w:t>
      </w:r>
    </w:p>
    <w:p w:rsidR="00561A7C" w:rsidRPr="00243C62" w:rsidRDefault="00561A7C" w:rsidP="00561A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Конструирование активных центров заданной локальной геометрии на поверхности катализаторов для процессов целевой конверсии углеводородов и биовозобновляемого сырья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(Водянкина Ольга Владимировна)</w:t>
      </w:r>
    </w:p>
    <w:p w:rsidR="00561A7C" w:rsidRPr="00243C62" w:rsidRDefault="00561A7C" w:rsidP="00561A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Комплексное изучение свойств фоточувствительных и светоизлучающих структур нового поколения на базе наноструктур полупроводниковых соединений A2B6, А3В6 и A4B4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(Войцеховский Александр Васильевич)</w:t>
      </w:r>
    </w:p>
    <w:p w:rsidR="00561A7C" w:rsidRPr="00243C62" w:rsidRDefault="00561A7C" w:rsidP="00561A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Научные основы новых производственных технологий получения высокоэффективных высокоэнергетических материалов, легких (сверхлегких) сплавов, содержащих наноразмерные частицы, и исследование их практических приложений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(Ворожцов Александр Борисович)</w:t>
      </w:r>
    </w:p>
    <w:p w:rsidR="00561A7C" w:rsidRPr="00243C62" w:rsidRDefault="00561A7C" w:rsidP="00561A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Компьютерный дизайн функциональных материалов для органической и квантовой электроники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(Гадиров Руслан Магомедтахирович)</w:t>
      </w:r>
    </w:p>
    <w:p w:rsidR="00561A7C" w:rsidRPr="00243C62" w:rsidRDefault="00561A7C" w:rsidP="00561A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Исследование перспективных систем ракетно-космической техники для изучения планет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(Глазунов Анатолий Алексеевич)</w:t>
      </w:r>
    </w:p>
    <w:p w:rsidR="00561A7C" w:rsidRPr="00243C62" w:rsidRDefault="00561A7C" w:rsidP="00561A7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современных методов комплексного исследования состояния окружающей среды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(Демин Виктор Валентинович)</w:t>
      </w:r>
    </w:p>
    <w:p w:rsidR="00561A7C" w:rsidRPr="00243C62" w:rsidRDefault="00561A7C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Исследование особенностей микроволнового отогрева отморожения конечности, обусловленных неоднородностями электромагнитного поля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(Дунаевский Григорий Ефимович)</w:t>
      </w:r>
    </w:p>
    <w:p w:rsidR="00561A7C" w:rsidRPr="00243C62" w:rsidRDefault="00561A7C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561A7C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Проведение фундаментальных и прикладных научных исследований по созданию масштабируемой технологии синтеза композиций на основе интерметаллидов для их применения в передовых производственных технологиях, металлургии и специальной технике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(Жуков Александр Степанович)</w:t>
      </w:r>
    </w:p>
    <w:p w:rsidR="00561A7C" w:rsidRPr="00243C62" w:rsidRDefault="00561A7C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A7C" w:rsidRPr="00243C62" w:rsidRDefault="001256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макета высокоскоростного сферического радиотомографа для зондирования биологических тканей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(Завьялова Ксения Владимировна)</w:t>
      </w:r>
    </w:p>
    <w:p w:rsidR="00125662" w:rsidRPr="00243C62" w:rsidRDefault="00125662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25662" w:rsidRPr="00243C62" w:rsidRDefault="001256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научно-технических основ проектирования систем высокоскоростного метания на новых физических принципах, композиционных материалов и поражающих элементов нового поколения для функционирования в твердых и жидких средах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(Ищенко Александр Николаевич)</w:t>
      </w:r>
    </w:p>
    <w:p w:rsidR="00125662" w:rsidRPr="00243C62" w:rsidRDefault="00125662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25662" w:rsidRPr="00243C62" w:rsidRDefault="001256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фундаментальных основ получения новых органических и полимерных соединений и материалов </w:t>
      </w:r>
      <w:r w:rsidR="004218D1"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(Курзина Ирина Александровна)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 свойств динамических высокотемпературных сред и их воздействия на теплозащитные материалы с применением методов математического моделирования и ИК-диагностики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(Лобода Егор Леонидович)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Проектирование аэродинамической схемы, систем мультиагентного БПЛА среднего класса для поиска и мониторинга загрязнения воздуха на основе суперкомпьютерных технологий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(Орлов Сергей Александрович)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>Исследование и адаптация университетского пространства на базе системы для людей с ограниченным и отсутствующим зрением LUWRAIN</w:t>
      </w:r>
      <w:r w:rsidRPr="0024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(Пожидаев Михаил Сергеевич)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радиоволновой системы досмотра скрытых предметов на теле человека в режиме реального времени для многофункциональных систем безопасности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(Сатаров Раиль Наилевич)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Экспериментальное и численное изучение нелинейных процессов диссипации энергии в композиционных материалах и узлах трения на основе многоуровневого подхода для реализации космического эксперимента на российском сегменте МКС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(Смолин Игорь Юрьевич)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Исследование физических механизмов, определяющих электромагнитные свойства композиционных материалов для активных и пассивных элементов терагерцового диапазона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(Сусляев Валентин Иванович)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Арсенид галлиевые матричные сенсоры для просвечивающей электронной микроскопии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(Толбанов Олег Петрович)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макета широкозахватного мультисенсорного обнаружителя мин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(Шипилов Сергей Эдуардович)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Многомасштабное компьютерное моделирование процессов контактного взаимодействия материалов со сложной структурой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(Баранникова Светлана Александровна)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Приложения квантовой теории поля к описанию процессов в наноматериалах и физике высоких энергий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(Гитман Дмитрий Максимович)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Создание системы индексирования и кластерного ранжирования социальных объектов и явлений на основе анализа открытых гетерогенных данных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(Гойко Вячеслав Леонидович)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Изучение микроэволюционных процессов в семействах сосудистых растений разного эволюционного уровня и их отражение в системе соподчиненных таксонов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(Гуреева Ирина Ивановна)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Оглахтинский могильник: не деструктивные методы исследования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(Зайцева Ольга Викторовна)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Адаптивные алгоритмы машинного обучения с контролируемой точностью в управлении технологическими процессами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(Замятин Александр Владимирович)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изменений компонентов окружающей среды в условиях быстро меняющегося климата и их влияния на местные сообщества на территории Сибири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(Каллаган Теренс Винсент)</w:t>
      </w:r>
    </w:p>
    <w:p w:rsidR="004218D1" w:rsidRPr="00243C62" w:rsidRDefault="004218D1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8D1" w:rsidRPr="00243C62" w:rsidRDefault="004218D1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Поиск биомаркеров и терапевтических мишеней в процессах хронического воспаления, связанного с прогрессией злокачественных новообразований, регенеративными процессами сердечно-сосудистых заболеваний и имплантологией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(Кжышковска Юлия Георгиевна)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Мега-профильный подход как основа для современных комплексных исследований взаимодействий биоты, климата, ландшафтов и обратных связей c биогеохимическими процессами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(Кирпотин Сергей Николаевич)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Организация социальных пространств  4.0. как условие высокого качества жизни человека цифровой эры: междисциплинарный подход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(Кужелева-Саган Ирина Петровна)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Компьютерный дизайн новых материалов для нано электроники и спинтроники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(Кузнецов Владимир Михайлович)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Эффективные и робастные методы идентификации динамических стохастических систем в условиях различной априорной неопределенности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(Кутоянц Юрий Артемович)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Исследования современных проблем квантовой теории поля и физики конденсированного состояния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(Ляхович Семен Леонидович)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Трансформация биоразнообразия Сибири в контексте эколого-генетических характеристик видов и динамики параметров среды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(Москвитина Нина Сергеевна)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Исследование нейрофизиологических и когнитивных механизмов принятия решений в условиях коллективного взаимодействия для лучшего понимания поведения людей и повышения эффективности коллективных действий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(Мягков Михаил Георгиевич)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Миграции и диаспоры в трансграничном пространстве: междисциплинарные исследования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(Нам Ираида Владимировна)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Анализ дискурса в когнитивном, социолингвистическом и лингвопрагматическом аспектах в обучении межкультурной коммуникации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(Обдалова Ольга Андреевна)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Натурное и экспериментальное моделирование элементов углеродного цикла в экосистемах криолитозоны Западной Сибири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(Покровский Олег Сергеевич)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Свойства низкоразмерных систем и материалов при динамических воздействиях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(Скрипняк Владимир Альбертович)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Состояние здоровья (репродуктивного, физического, психического) во взаимосвязи с минеральным гомеостазом беременных женщин как перинатальный фактор развития и здоровья детей, рожденных с помощью ЭКО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(Сметана Юлия Владимировна)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Pr="00243C62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Молекулярно-цитогенетические механизмы геномной адаптации и эволюции кровососущих комаров  (Diptera: Culicidae)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(Стегний Владимир Николаевич)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E2DBD" w:rsidRDefault="004E2DBD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научно-технических основ диагностики основных социально-значимых заболеваний с использованием методов молекулярного имиджинга и машинного обучения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(Тучин Валерий Викторович)</w:t>
      </w:r>
    </w:p>
    <w:p w:rsidR="00091206" w:rsidRDefault="00091206" w:rsidP="000912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91206" w:rsidRPr="00091206" w:rsidRDefault="00091206" w:rsidP="000912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1206">
        <w:rPr>
          <w:rFonts w:ascii="Times New Roman" w:hAnsi="Times New Roman" w:cs="Times New Roman"/>
          <w:sz w:val="24"/>
          <w:szCs w:val="24"/>
        </w:rPr>
        <w:t>Физические процессы и механизмы коагуляции крови: развитие методов диагностики гемостатического потенциала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206">
        <w:rPr>
          <w:rFonts w:ascii="Times New Roman" w:hAnsi="Times New Roman" w:cs="Times New Roman"/>
          <w:b/>
          <w:color w:val="0070C0"/>
          <w:sz w:val="24"/>
          <w:szCs w:val="24"/>
        </w:rPr>
        <w:t>(Удут Владимир Васильевич)</w:t>
      </w:r>
    </w:p>
    <w:p w:rsidR="004E2DBD" w:rsidRPr="00243C62" w:rsidRDefault="004E2DBD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3C62" w:rsidRPr="00243C62" w:rsidRDefault="00243C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Квантовая химия и развитие методологии создания новых материалов на основе органических соединений для создания УФ- и О2-чувствительных зондов и меток для молекулярной биологии и экологии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(Чайковская Ольга Николаевна)</w:t>
      </w:r>
    </w:p>
    <w:p w:rsidR="00243C62" w:rsidRPr="00243C62" w:rsidRDefault="00243C62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3C62" w:rsidRPr="00243C62" w:rsidRDefault="00243C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Новые методы моделирования физико-химических и радиационных свойств, спектров молекул и молекулярных комплексов для диагностики планетарных атмосфер и органических молекулярных систем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(Черепанов Виктор Николаевич)</w:t>
      </w:r>
    </w:p>
    <w:p w:rsidR="00243C62" w:rsidRPr="00243C62" w:rsidRDefault="00243C62" w:rsidP="00243C6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3C62" w:rsidRPr="00243C62" w:rsidRDefault="00243C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Этнокультурные процессы в Северной Евразии и на сопредельных территориях в археолого-этнографических исследованиях: история и современность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(Черная Мария Петровна)</w:t>
      </w:r>
    </w:p>
    <w:p w:rsidR="00243C62" w:rsidRPr="00243C62" w:rsidRDefault="00243C62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3C62" w:rsidRPr="00243C62" w:rsidRDefault="00243C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Разработка научных основ создания высокопрочных сплавов с функциональными свойствами для инновационных инженерных приложений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(Чумляков Юрий Иванович)</w:t>
      </w:r>
    </w:p>
    <w:p w:rsidR="00243C62" w:rsidRPr="00243C62" w:rsidRDefault="00243C62" w:rsidP="00561A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3C62" w:rsidRPr="00243C62" w:rsidRDefault="00243C62" w:rsidP="00243C6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C62">
        <w:rPr>
          <w:rFonts w:ascii="Times New Roman" w:hAnsi="Times New Roman" w:cs="Times New Roman"/>
          <w:sz w:val="24"/>
          <w:szCs w:val="24"/>
        </w:rPr>
        <w:t xml:space="preserve">Геохимические особенности пород, как показатели изменения климата и массового вымирания видов органического мира  в результате деятельности крупных изверженных провинций </w:t>
      </w:r>
      <w:r w:rsidRPr="00243C62">
        <w:rPr>
          <w:rFonts w:ascii="Times New Roman" w:hAnsi="Times New Roman" w:cs="Times New Roman"/>
          <w:b/>
          <w:color w:val="0070C0"/>
          <w:sz w:val="24"/>
          <w:szCs w:val="24"/>
        </w:rPr>
        <w:t>(Эрнст Ричард Эверетт)</w:t>
      </w:r>
    </w:p>
    <w:p w:rsidR="004E2DBD" w:rsidRPr="004E2DBD" w:rsidRDefault="004E2DBD" w:rsidP="00561A7C">
      <w:pPr>
        <w:spacing w:after="0" w:line="240" w:lineRule="auto"/>
        <w:jc w:val="both"/>
        <w:rPr>
          <w:rFonts w:ascii="Times New Roman" w:hAnsi="Times New Roman"/>
          <w:b/>
          <w:color w:val="0070C0"/>
        </w:rPr>
      </w:pPr>
    </w:p>
    <w:sectPr w:rsidR="004E2DBD" w:rsidRPr="004E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4E3"/>
    <w:multiLevelType w:val="hybridMultilevel"/>
    <w:tmpl w:val="F88815C4"/>
    <w:lvl w:ilvl="0" w:tplc="7E76F1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40ED3"/>
    <w:multiLevelType w:val="hybridMultilevel"/>
    <w:tmpl w:val="F9468190"/>
    <w:lvl w:ilvl="0" w:tplc="DA9C20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4A6F"/>
    <w:multiLevelType w:val="hybridMultilevel"/>
    <w:tmpl w:val="F3ACD71C"/>
    <w:lvl w:ilvl="0" w:tplc="DC3EEA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90460"/>
    <w:multiLevelType w:val="hybridMultilevel"/>
    <w:tmpl w:val="F95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35"/>
    <w:rsid w:val="00053884"/>
    <w:rsid w:val="00091206"/>
    <w:rsid w:val="000D671E"/>
    <w:rsid w:val="00125662"/>
    <w:rsid w:val="00243C62"/>
    <w:rsid w:val="00254457"/>
    <w:rsid w:val="0033041B"/>
    <w:rsid w:val="003F75BF"/>
    <w:rsid w:val="00411E2C"/>
    <w:rsid w:val="004218D1"/>
    <w:rsid w:val="004E2DBD"/>
    <w:rsid w:val="00561A7C"/>
    <w:rsid w:val="0059682A"/>
    <w:rsid w:val="005D2A99"/>
    <w:rsid w:val="00625805"/>
    <w:rsid w:val="00663406"/>
    <w:rsid w:val="00AD3C89"/>
    <w:rsid w:val="00B3335F"/>
    <w:rsid w:val="00B54E35"/>
    <w:rsid w:val="00BE24A6"/>
    <w:rsid w:val="00D30D83"/>
    <w:rsid w:val="00D410BD"/>
    <w:rsid w:val="00DA079A"/>
    <w:rsid w:val="00E1677A"/>
    <w:rsid w:val="00F23DEB"/>
    <w:rsid w:val="00F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041B"/>
    <w:rPr>
      <w:b/>
      <w:bCs/>
    </w:rPr>
  </w:style>
  <w:style w:type="paragraph" w:styleId="a4">
    <w:name w:val="Normal (Web)"/>
    <w:basedOn w:val="a"/>
    <w:rsid w:val="003304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041B"/>
    <w:rPr>
      <w:b/>
      <w:bCs/>
    </w:rPr>
  </w:style>
  <w:style w:type="paragraph" w:styleId="a4">
    <w:name w:val="Normal (Web)"/>
    <w:basedOn w:val="a"/>
    <w:rsid w:val="003304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028F-C215-451F-BBC6-EEEDB608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6984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2</cp:revision>
  <dcterms:created xsi:type="dcterms:W3CDTF">2020-07-09T09:39:00Z</dcterms:created>
  <dcterms:modified xsi:type="dcterms:W3CDTF">2020-07-09T09:39:00Z</dcterms:modified>
</cp:coreProperties>
</file>