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07.11.2024 N 752</w:t>
              <w:br/>
              <w:t xml:space="preserve">"Об утверждении требований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(образовательных организациях высшего образования и научных организациях, реализующих образовательные программы высшего образования)"</w:t>
              <w:br/>
              <w:t xml:space="preserve">(Зарегистрировано в Минюсте России 26.11.2024 N 80318)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ноября 2024 г. N 80318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ноября 2024 г. N 752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РАЗМЕЩЕНИЮ, ХРАНЕНИЮ И ИСПОЛЬЗОВАНИЮ АПТЕЧЕК</w:t>
      </w:r>
    </w:p>
    <w:p>
      <w:pPr>
        <w:pStyle w:val="2"/>
        <w:jc w:val="center"/>
      </w:pPr>
      <w:r>
        <w:rPr>
          <w:sz w:val="20"/>
        </w:rPr>
        <w:t xml:space="preserve">ДЛЯ ОКАЗАНИЯ ПЕРВОЙ ПОМОЩИ С ПРИМЕНЕНИЕМ МЕДИЦИНСКИХ ИЗДЕЛИЙ</w:t>
      </w:r>
    </w:p>
    <w:p>
      <w:pPr>
        <w:pStyle w:val="2"/>
        <w:jc w:val="center"/>
      </w:pPr>
      <w:r>
        <w:rPr>
          <w:sz w:val="20"/>
        </w:rPr>
        <w:t xml:space="preserve">В 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(ОБРАЗОВАТЕЛЬНЫХ ОРГАНИЗАЦИЯХ ВЫСШЕГО ОБРАЗОВАНИЯ И НАУЧНЫХ</w:t>
      </w:r>
    </w:p>
    <w:p>
      <w:pPr>
        <w:pStyle w:val="2"/>
        <w:jc w:val="center"/>
      </w:pPr>
      <w:r>
        <w:rPr>
          <w:sz w:val="20"/>
        </w:rPr>
        <w:t xml:space="preserve">ОРГАНИЗАЦИЯХ, РЕАЛИЗУЮЩИХ ОБРАЗОВАТЕЛЬНЫЕ ПРОГРАММЫ</w:t>
      </w:r>
    </w:p>
    <w:p>
      <w:pPr>
        <w:pStyle w:val="2"/>
        <w:jc w:val="center"/>
      </w:pPr>
      <w:r>
        <w:rPr>
          <w:sz w:val="20"/>
        </w:rPr>
        <w:t xml:space="preserve">ВЫСШЕГО ОБРАЗОВАНИЯ)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5 статьи 31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и </w:t>
      </w:r>
      <w:hyperlink w:history="0" r:id="rId8" w:tooltip="Постановление Правительства РФ от 15.06.2018 N 682 (ред. от 11.04.2025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здравоохранения Российской Федерации прилагаемые </w:t>
      </w:r>
      <w:hyperlink w:history="0" w:anchor="P35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(образовательных организациях высшего образования и научных организациях, реализующих образовательные программы высшего образования).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2025 г. и действует до 28 февраля 2031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07.11.2024 N 752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РАЗМЕЩЕНИЮ, ХРАНЕНИЮ И ИСПОЛЬЗОВАНИЮ АПТЕЧЕК</w:t>
      </w:r>
    </w:p>
    <w:p>
      <w:pPr>
        <w:pStyle w:val="2"/>
        <w:jc w:val="center"/>
      </w:pPr>
      <w:r>
        <w:rPr>
          <w:sz w:val="20"/>
        </w:rPr>
        <w:t xml:space="preserve">ДЛЯ ОКАЗАНИЯ ПЕРВОЙ ПОМОЩИ С ПРИМЕНЕНИЕМ МЕДИЦИНСКИХ ИЗДЕЛИЙ</w:t>
      </w:r>
    </w:p>
    <w:p>
      <w:pPr>
        <w:pStyle w:val="2"/>
        <w:jc w:val="center"/>
      </w:pPr>
      <w:r>
        <w:rPr>
          <w:sz w:val="20"/>
        </w:rPr>
        <w:t xml:space="preserve">В 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(ОБРАЗОВАТЕЛЬНЫХ ОРГАНИЗАЦИЯХ ВЫСШЕГО ОБРАЗОВАНИЯ И НАУЧНЫХ</w:t>
      </w:r>
    </w:p>
    <w:p>
      <w:pPr>
        <w:pStyle w:val="2"/>
        <w:jc w:val="center"/>
      </w:pPr>
      <w:r>
        <w:rPr>
          <w:sz w:val="20"/>
        </w:rPr>
        <w:t xml:space="preserve">ОРГАНИЗАЦИЯХ, РЕАЛИЗУЮЩИХ ОБРАЗОВАТЕЛЬНЫЕ ПРОГРАММЫ</w:t>
      </w:r>
    </w:p>
    <w:p>
      <w:pPr>
        <w:pStyle w:val="2"/>
        <w:jc w:val="center"/>
      </w:pPr>
      <w:r>
        <w:rPr>
          <w:sz w:val="20"/>
        </w:rPr>
        <w:t xml:space="preserve">ВЫСШЕГО ОБРАЗОВАНИЯ)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распространяются на образовательные организации высшего образования и научные организации, реализующие образовательные программы высшего образования (далее вместе - образовательные организации), независимо от их организационно-правовой формы и ведомственной принадлежности.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Руководитель образовательной организации обязан обеспечить контроль за комплектацией аптечек &lt;1&gt;, сроком службы (сроком годности) медицинских изделий и целостностью их упаковки, пополнением аптечек, а также размещением, хранением и использованием в образовательной организации аптечек в соответствии с настоящими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Приказ Минздрава России от 24.05.2024 N 261н &quot;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&quot; (Зарегистрировано в Минюсте России 31.05.2024 N 7836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24 мая 2024 г. N 261н "Об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деятельность" (зарегистрирован Министерством юстиции Российской Федерации 31 мая 2024 г., регистрационный N 78364). Срок действия </w:t>
      </w:r>
      <w:hyperlink w:history="0" r:id="rId10" w:tooltip="Приказ Минздрава России от 24.05.2024 N 261н &quot;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&quot; (Зарегистрировано в Минюсте России 31.05.2024 N 7836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ограничен 1 сентября 2030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размещению и хранению аптечки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Для хранения аптечек образовательной организацией определяются места, которые могут оборудоваться шкафом открытого или закрытого, но не запираемого типа (подвесным футляром) и обозначаются в соответствии с </w:t>
      </w:r>
      <w:hyperlink w:history="0" w:anchor="P67" w:tooltip="6. Аптечки используются при оказании первой помощи пострадавшим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настоящих требований (далее - места для хранения аптечек).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Количество мест для хранения аптечек определяется образовательной организацией исходя из специфики ее деятельности и с учетом целесообразности размещения мест для хранения аптечек в помещениях и на территориях: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имеющих высокий риск получения травм (спортивные залы, спортивные городки, бассейны, тиры, учебные полигоны, учебные лаборатории, учебно-производственные комплексы, учебные и учебно-производственные мастерские);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где проводятся культурно-массовые, досуговые и иные мероприятия с большим количеством людей (актовые залы, общежития);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других объектов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Места для хранения аптечек должны: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обеспечивать беспрепятственный доступ к аптечкам;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быть обозначены сигнальными цветами и знаками безопасности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1" w:tooltip="&quot;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&quot; (введен в действие Приказом Росстандарта от 10.06.2016 N 614-ст) (ред. от 29.11.2018) {КонсультантПлюс}">
        <w:r>
          <w:rPr>
            <w:sz w:val="20"/>
            <w:color w:val="0000ff"/>
          </w:rPr>
          <w:t xml:space="preserve">Таблица Л.2</w:t>
        </w:r>
      </w:hyperlink>
      <w:r>
        <w:rPr>
          <w:sz w:val="20"/>
        </w:rPr>
        <w:t xml:space="preserve"> приложения Л ГОСТ 12.4.026-2015 "Межгосударственный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испытаний", введенного в действие </w:t>
      </w:r>
      <w:hyperlink w:history="0" r:id="rId12" w:tooltip="Приказ Росстандарта от 10.06.2016 N 614-ст &quot;О введении в действие межгосударствен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мониторингу от 10 июня 2016 г. N 614-ст.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обеспечивать сохранность содержимого аптечек в соответствии с указанными на упаковке требованиями производителей медицинских изделий.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использованию аптечки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0"/>
        </w:rPr>
        <w:t xml:space="preserve">6. Аптечки используются при оказании первой помощи пострадавшим.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Использование медицинских изделий, которыми комплектуется аптечка, не допускается в случаях нарушения их стерильности и (или) загрязнения их кровью и (или) другими биологическими жидкостями.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образовательных организациях с целью учета расхода медицинских изделий, которыми укомплектована аптечка, может вестись журнал использования аптечки с обязательным указанием причины (основания) ее использования.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07.11.2024 N 752</w:t>
            <w:br/>
            <w:t>"Об утверждении требований к размещению, хранению и использованию аптечек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289&amp;dst=776" TargetMode = "External"/>
	<Relationship Id="rId8" Type="http://schemas.openxmlformats.org/officeDocument/2006/relationships/hyperlink" Target="https://login.consultant.ru/link/?req=doc&amp;base=LAW&amp;n=503035&amp;dst=66" TargetMode = "External"/>
	<Relationship Id="rId9" Type="http://schemas.openxmlformats.org/officeDocument/2006/relationships/hyperlink" Target="https://login.consultant.ru/link/?req=doc&amp;base=LAW&amp;n=477697" TargetMode = "External"/>
	<Relationship Id="rId10" Type="http://schemas.openxmlformats.org/officeDocument/2006/relationships/hyperlink" Target="https://login.consultant.ru/link/?req=doc&amp;base=LAW&amp;n=477697" TargetMode = "External"/>
	<Relationship Id="rId11" Type="http://schemas.openxmlformats.org/officeDocument/2006/relationships/hyperlink" Target="https://login.consultant.ru/link/?req=doc&amp;base=LAW&amp;n=322547&amp;dst=102111" TargetMode = "External"/>
	<Relationship Id="rId12" Type="http://schemas.openxmlformats.org/officeDocument/2006/relationships/hyperlink" Target="https://login.consultant.ru/link/?req=doc&amp;base=LAW&amp;n=203046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07.11.2024 N 752
"Об утверждении требований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(образовательных организациях высшего образования и научных организациях, реализующих образовательные программы высшего образования)"
(Зарегистрировано в Минюсте России 26.11.2024 N 80318)</dc:title>
  <dcterms:created xsi:type="dcterms:W3CDTF">2025-05-19T09:01:29Z</dcterms:created>
</cp:coreProperties>
</file>