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1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Pr="00411E2C">
        <w:rPr>
          <w:rFonts w:ascii="Times New Roman" w:hAnsi="Times New Roman" w:cs="Times New Roman"/>
          <w:b/>
          <w:sz w:val="24"/>
          <w:szCs w:val="24"/>
        </w:rPr>
        <w:t>исследовательских проектов, победивших в конкурс</w:t>
      </w:r>
      <w:r w:rsidR="00637374">
        <w:rPr>
          <w:rFonts w:ascii="Times New Roman" w:hAnsi="Times New Roman" w:cs="Times New Roman"/>
          <w:b/>
          <w:sz w:val="24"/>
          <w:szCs w:val="24"/>
        </w:rPr>
        <w:t>е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E7" w:rsidRPr="008348E7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научно-исследовательских проектов </w:t>
      </w:r>
      <w:r w:rsidR="003371D1" w:rsidRPr="003371D1">
        <w:rPr>
          <w:rFonts w:ascii="Times New Roman" w:hAnsi="Times New Roman" w:cs="Times New Roman"/>
          <w:b/>
          <w:sz w:val="24"/>
          <w:szCs w:val="24"/>
        </w:rPr>
        <w:t>отдельных научных групп</w:t>
      </w:r>
    </w:p>
    <w:p w:rsidR="00F109DA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9DA">
        <w:rPr>
          <w:rFonts w:ascii="Times New Roman" w:hAnsi="Times New Roman" w:cs="Times New Roman"/>
          <w:b/>
          <w:sz w:val="24"/>
          <w:szCs w:val="24"/>
        </w:rPr>
        <w:t>Программы развития Томского государственного университета (Приоритет-2030)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E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0934" w:rsidRDefault="00D24E69" w:rsidP="008348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</w:rPr>
      </w:pPr>
      <w:r w:rsidRPr="00637374">
        <w:rPr>
          <w:rFonts w:ascii="Times New Roman" w:hAnsi="Times New Roman" w:cs="Times New Roman"/>
          <w:b/>
          <w:i/>
          <w:color w:val="000000"/>
          <w:spacing w:val="-12"/>
          <w:sz w:val="24"/>
        </w:rPr>
        <w:t>Стратегический проект «Глобальные изменения Земли: климат, экология, качество жизни»:</w:t>
      </w:r>
    </w:p>
    <w:p w:rsidR="00322A50" w:rsidRPr="00322A50" w:rsidRDefault="00322A50" w:rsidP="00322A5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основ оперативного комплексного экологического мониторинга акваторий с использованием дистанционных методов, включая методы цифровой голографии,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Ольшуков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А.С.</w:t>
      </w:r>
    </w:p>
    <w:p w:rsidR="00322A50" w:rsidRPr="00322A50" w:rsidRDefault="00322A50" w:rsidP="00322A5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Трансформация окружающей среды и образа жизни социальных сообществ Западной Сибири в условиях климатических изменений и глобализации,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Каллаган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Т.В.</w:t>
      </w:r>
    </w:p>
    <w:p w:rsidR="00322A50" w:rsidRPr="00322A50" w:rsidRDefault="00322A50" w:rsidP="00322A5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Детекция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и идентификация </w:t>
      </w: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микропластика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в компонентах природной среды бассейна Оби,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Франк Ю.А.</w:t>
      </w:r>
    </w:p>
    <w:p w:rsidR="00322A50" w:rsidRPr="00322A50" w:rsidRDefault="00322A50" w:rsidP="00322A5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Устойчивое развитие территорий: императив единства экономических, социальных и экологических задач,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Гаммершмидт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И.А.</w:t>
      </w:r>
    </w:p>
    <w:p w:rsidR="00322A50" w:rsidRPr="00322A50" w:rsidRDefault="00322A50" w:rsidP="00322A50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высокопроизводительной многоуровневой контактно-дистанционной системы непрерывного мониторинга процессов депонирования и эмиссии углерода сельскохозяйственных земель и оценки </w:t>
      </w: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агропотенциа</w:t>
      </w:r>
      <w:r w:rsidRPr="00322A50">
        <w:rPr>
          <w:rFonts w:ascii="Times New Roman" w:hAnsi="Times New Roman" w:cs="Times New Roman"/>
          <w:color w:val="000000"/>
          <w:spacing w:val="-4"/>
          <w:sz w:val="24"/>
        </w:rPr>
        <w:t>ла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почв Сибири</w:t>
      </w: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gram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Мерзляков</w:t>
      </w:r>
      <w:proofErr w:type="gram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О.Э.</w:t>
      </w:r>
    </w:p>
    <w:p w:rsidR="00D766BD" w:rsidRDefault="00D766BD" w:rsidP="00D766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766BD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</w:t>
      </w:r>
      <w:proofErr w:type="spellStart"/>
      <w:r w:rsidRPr="00D766BD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Социогуманитарный</w:t>
      </w:r>
      <w:proofErr w:type="spellEnd"/>
      <w:r w:rsidRPr="00D766BD">
        <w:rPr>
          <w:rFonts w:ascii="Times New Roman" w:hAnsi="Times New Roman" w:cs="Times New Roman"/>
          <w:b/>
          <w:i/>
          <w:color w:val="000000"/>
          <w:spacing w:val="-4"/>
          <w:sz w:val="24"/>
        </w:rPr>
        <w:t xml:space="preserve"> инжиниринг: исследование и проектирование человека и общества»: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когнитивных, социально-психологических и поведенческих факторов коллективного взаимодействия,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Мягков М.Г.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Коммуникации и смыслы как продукт нового восприятия мира в </w:t>
      </w: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постцифровой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реальности,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Тубалова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И.В.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научных концептов в академической и массовой социальной коммуникации с применением технологии анализа больших данных и алгоритмов машинного обучения (Анализ актуальных угроз в сфере информационной безопасности, комплексный мониторинг реакции университетских сообществ на геополитические вызовы),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Гойко В.Л.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Киборгизация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человека - границы допустимого (от достраивания инвалидности к "дизайнерским детям"),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Сухушина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Е.В.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Человек в цифровом пространстве – самоощущение и профилактика стрессов,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Карвунис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Ю.А.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Междисциплинарное исследование когнитивных, мотивационных и эмоциональных процессов на разных этапах обучения,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Сметана Ю.В.</w:t>
      </w:r>
    </w:p>
    <w:p w:rsidR="00322A50" w:rsidRPr="00322A50" w:rsidRDefault="00322A50" w:rsidP="00322A50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Темпоральные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дискурсы современности и проективные реальности будущего в перспективе </w:t>
      </w:r>
      <w:proofErr w:type="spellStart"/>
      <w:r w:rsidRPr="00322A50">
        <w:rPr>
          <w:rFonts w:ascii="Times New Roman" w:hAnsi="Times New Roman" w:cs="Times New Roman"/>
          <w:color w:val="000000"/>
          <w:spacing w:val="-4"/>
          <w:sz w:val="24"/>
        </w:rPr>
        <w:t>трансдисциплинарного</w:t>
      </w:r>
      <w:proofErr w:type="spellEnd"/>
      <w:r w:rsidRPr="00322A50">
        <w:rPr>
          <w:rFonts w:ascii="Times New Roman" w:hAnsi="Times New Roman" w:cs="Times New Roman"/>
          <w:color w:val="000000"/>
          <w:spacing w:val="-4"/>
          <w:sz w:val="24"/>
        </w:rPr>
        <w:t xml:space="preserve"> знания, </w:t>
      </w:r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322A50">
        <w:t xml:space="preserve"> </w:t>
      </w:r>
      <w:proofErr w:type="spellStart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>Трубникова</w:t>
      </w:r>
      <w:proofErr w:type="spellEnd"/>
      <w:r w:rsidRPr="00322A50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Н.В.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«Технологии безопасности»: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Развитие метода дистанционного обнаружения взрывчатых и отравляющих веществ,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Бобровников С.М.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научных основ и технологических методов создания новых композиционных и биоматериалов с применением передовых аддитивных технологий,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Промахов В.В.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Научные основы технологии керамических материалов и покрытий на основе AlMgB14,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Жуков И.А.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научных основ получения и исследование материалов на основе нитрида бора,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proofErr w:type="spellStart"/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Зиатдинов</w:t>
      </w:r>
      <w:proofErr w:type="spellEnd"/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М.Х.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lastRenderedPageBreak/>
        <w:t xml:space="preserve">Применение </w:t>
      </w:r>
      <w:proofErr w:type="spellStart"/>
      <w:r w:rsidRPr="00D60608">
        <w:rPr>
          <w:rFonts w:ascii="Times New Roman" w:hAnsi="Times New Roman" w:cs="Times New Roman"/>
          <w:color w:val="000000"/>
          <w:spacing w:val="-4"/>
          <w:sz w:val="24"/>
        </w:rPr>
        <w:t>синхотронного</w:t>
      </w:r>
      <w:proofErr w:type="spellEnd"/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 и нейтронного излучения для разработки и </w:t>
      </w:r>
      <w:proofErr w:type="gramStart"/>
      <w:r w:rsidRPr="00D60608">
        <w:rPr>
          <w:rFonts w:ascii="Times New Roman" w:hAnsi="Times New Roman" w:cs="Times New Roman"/>
          <w:color w:val="000000"/>
          <w:spacing w:val="-4"/>
          <w:sz w:val="24"/>
        </w:rPr>
        <w:t>исследования</w:t>
      </w:r>
      <w:proofErr w:type="gramEnd"/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 функциональных </w:t>
      </w:r>
      <w:proofErr w:type="spellStart"/>
      <w:r w:rsidRPr="00D60608">
        <w:rPr>
          <w:rFonts w:ascii="Times New Roman" w:hAnsi="Times New Roman" w:cs="Times New Roman"/>
          <w:color w:val="000000"/>
          <w:spacing w:val="-4"/>
          <w:sz w:val="24"/>
        </w:rPr>
        <w:t>наноструктурных</w:t>
      </w:r>
      <w:proofErr w:type="spellEnd"/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 материалов для медицины,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Марченко Е.С.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Комплексное исследование трехфазной газодинамики, </w:t>
      </w:r>
      <w:proofErr w:type="spellStart"/>
      <w:r w:rsidRPr="00D60608">
        <w:rPr>
          <w:rFonts w:ascii="Times New Roman" w:hAnsi="Times New Roman" w:cs="Times New Roman"/>
          <w:color w:val="000000"/>
          <w:spacing w:val="-4"/>
          <w:sz w:val="24"/>
        </w:rPr>
        <w:t>тепломасообменных</w:t>
      </w:r>
      <w:proofErr w:type="spellEnd"/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 и термомеханических процессов для обеспечения безопасности эксплуатации рабочих элементов ракетно-космической техники,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Глазунов А.А.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Фундаментальные и проблемно-ориентированные исследования в области создания новых высокоэффективных энергетических материалов и изделий,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Ищенко А.Н.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Когнитивные технологии для обеспечения психологической безопасности человека и общества,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t xml:space="preserve"> </w:t>
      </w:r>
      <w:proofErr w:type="spellStart"/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Баланев</w:t>
      </w:r>
      <w:proofErr w:type="spellEnd"/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Д.Ю.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динамики физиологических реакций мозга и кожи высших млекопитающих при хроническом влиянии радиочастотного излучения 5G, 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рук.</w:t>
      </w:r>
      <w:r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 xml:space="preserve"> Кривова Н.А.</w:t>
      </w:r>
    </w:p>
    <w:p w:rsidR="00D60608" w:rsidRPr="00D60608" w:rsidRDefault="00D60608" w:rsidP="00D60608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D60608">
        <w:rPr>
          <w:rFonts w:ascii="Times New Roman" w:hAnsi="Times New Roman" w:cs="Times New Roman"/>
          <w:color w:val="000000"/>
          <w:spacing w:val="-4"/>
          <w:sz w:val="24"/>
        </w:rPr>
        <w:t>Сверхнадежная связь с малой задержкой сигнала для интеллектуаль</w:t>
      </w:r>
      <w:r w:rsidRPr="00D60608">
        <w:rPr>
          <w:rFonts w:ascii="Times New Roman" w:hAnsi="Times New Roman" w:cs="Times New Roman"/>
          <w:color w:val="000000"/>
          <w:spacing w:val="-4"/>
          <w:sz w:val="24"/>
        </w:rPr>
        <w:t>ных транспортных систем (ССИТС)</w:t>
      </w:r>
      <w:r w:rsidRPr="00D60608">
        <w:rPr>
          <w:rFonts w:ascii="Times New Roman" w:hAnsi="Times New Roman" w:cs="Times New Roman"/>
          <w:color w:val="000000"/>
          <w:spacing w:val="-4"/>
          <w:sz w:val="24"/>
        </w:rPr>
        <w:t xml:space="preserve">, </w:t>
      </w:r>
      <w:r w:rsidR="00ED3702" w:rsidRPr="00D60608">
        <w:rPr>
          <w:rFonts w:ascii="Times New Roman" w:hAnsi="Times New Roman" w:cs="Times New Roman"/>
          <w:b/>
          <w:color w:val="0070C0"/>
          <w:spacing w:val="-4"/>
          <w:sz w:val="24"/>
        </w:rPr>
        <w:t>рук</w:t>
      </w:r>
      <w:r w:rsidR="00ED3702" w:rsidRPr="00ED3702">
        <w:rPr>
          <w:rFonts w:ascii="Times New Roman" w:hAnsi="Times New Roman" w:cs="Times New Roman"/>
          <w:b/>
          <w:color w:val="0070C0"/>
          <w:spacing w:val="-4"/>
          <w:sz w:val="24"/>
        </w:rPr>
        <w:t>.</w:t>
      </w:r>
      <w:r w:rsidR="00ED3702" w:rsidRPr="00ED3702">
        <w:t xml:space="preserve"> </w:t>
      </w:r>
      <w:proofErr w:type="spellStart"/>
      <w:r w:rsidR="00ED3702" w:rsidRPr="00D60608">
        <w:rPr>
          <w:rFonts w:ascii="Times New Roman" w:hAnsi="Times New Roman" w:cs="Times New Roman"/>
          <w:b/>
          <w:color w:val="0070C0"/>
          <w:spacing w:val="-4"/>
          <w:sz w:val="24"/>
          <w:lang w:val="en-US"/>
        </w:rPr>
        <w:t>Мананко</w:t>
      </w:r>
      <w:proofErr w:type="spellEnd"/>
      <w:r w:rsidR="00ED3702" w:rsidRPr="00D60608">
        <w:rPr>
          <w:rFonts w:ascii="Times New Roman" w:hAnsi="Times New Roman" w:cs="Times New Roman"/>
          <w:b/>
          <w:color w:val="0070C0"/>
          <w:spacing w:val="-4"/>
          <w:sz w:val="24"/>
          <w:lang w:val="en-US"/>
        </w:rPr>
        <w:t xml:space="preserve"> Е.Е.</w:t>
      </w:r>
      <w:bookmarkStart w:id="0" w:name="_GoBack"/>
      <w:bookmarkEnd w:id="0"/>
    </w:p>
    <w:sectPr w:rsidR="00D60608" w:rsidRPr="00D6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86"/>
    <w:multiLevelType w:val="hybridMultilevel"/>
    <w:tmpl w:val="80B07C7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AB560C"/>
    <w:multiLevelType w:val="hybridMultilevel"/>
    <w:tmpl w:val="1E5C35A0"/>
    <w:lvl w:ilvl="0" w:tplc="B3AC75BE">
      <w:start w:val="1"/>
      <w:numFmt w:val="decimal"/>
      <w:lvlText w:val="%1."/>
      <w:lvlJc w:val="left"/>
      <w:pPr>
        <w:ind w:left="71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2417643"/>
    <w:multiLevelType w:val="hybridMultilevel"/>
    <w:tmpl w:val="58D4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D90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14B"/>
    <w:multiLevelType w:val="hybridMultilevel"/>
    <w:tmpl w:val="4ECC3D62"/>
    <w:lvl w:ilvl="0" w:tplc="2BCE0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A48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2023C5E"/>
    <w:multiLevelType w:val="hybridMultilevel"/>
    <w:tmpl w:val="331ABA5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E267C1F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923071F"/>
    <w:multiLevelType w:val="hybridMultilevel"/>
    <w:tmpl w:val="E5AC7B4A"/>
    <w:lvl w:ilvl="0" w:tplc="2F88E0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593E"/>
    <w:multiLevelType w:val="hybridMultilevel"/>
    <w:tmpl w:val="CAF2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C10"/>
    <w:multiLevelType w:val="hybridMultilevel"/>
    <w:tmpl w:val="D7A6A3A8"/>
    <w:lvl w:ilvl="0" w:tplc="E02C8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1069"/>
    <w:multiLevelType w:val="hybridMultilevel"/>
    <w:tmpl w:val="D626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3F4C"/>
    <w:multiLevelType w:val="hybridMultilevel"/>
    <w:tmpl w:val="F41CA090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78E5431B"/>
    <w:multiLevelType w:val="hybridMultilevel"/>
    <w:tmpl w:val="B8B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1"/>
    <w:rsid w:val="00014D79"/>
    <w:rsid w:val="00081271"/>
    <w:rsid w:val="00213375"/>
    <w:rsid w:val="00247027"/>
    <w:rsid w:val="00322A50"/>
    <w:rsid w:val="003371D1"/>
    <w:rsid w:val="003F1FE9"/>
    <w:rsid w:val="00474900"/>
    <w:rsid w:val="004930B4"/>
    <w:rsid w:val="00545E24"/>
    <w:rsid w:val="005E7998"/>
    <w:rsid w:val="00637374"/>
    <w:rsid w:val="00787791"/>
    <w:rsid w:val="008348E7"/>
    <w:rsid w:val="00A47888"/>
    <w:rsid w:val="00A964CB"/>
    <w:rsid w:val="00AE0934"/>
    <w:rsid w:val="00C0642D"/>
    <w:rsid w:val="00C5124E"/>
    <w:rsid w:val="00CA6CFD"/>
    <w:rsid w:val="00D24E69"/>
    <w:rsid w:val="00D60608"/>
    <w:rsid w:val="00D766BD"/>
    <w:rsid w:val="00DF03B9"/>
    <w:rsid w:val="00ED2956"/>
    <w:rsid w:val="00ED3702"/>
    <w:rsid w:val="00F109DA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2022-03-29T04:50:00Z</dcterms:created>
  <dcterms:modified xsi:type="dcterms:W3CDTF">2022-03-29T07:39:00Z</dcterms:modified>
</cp:coreProperties>
</file>