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2" w:rsidRPr="00FC37FD" w:rsidRDefault="006D11E2" w:rsidP="00FC37FD">
      <w:pPr>
        <w:jc w:val="center"/>
        <w:rPr>
          <w:b/>
          <w:bCs/>
          <w:sz w:val="28"/>
          <w:szCs w:val="28"/>
        </w:rPr>
      </w:pPr>
      <w:r w:rsidRPr="00FC37FD">
        <w:rPr>
          <w:b/>
          <w:bCs/>
          <w:sz w:val="28"/>
          <w:szCs w:val="28"/>
        </w:rPr>
        <w:t>Ученый совет Томского государственного университета</w:t>
      </w:r>
    </w:p>
    <w:p w:rsidR="006D11E2" w:rsidRPr="00FC37FD" w:rsidRDefault="006D11E2" w:rsidP="00665D82">
      <w:pPr>
        <w:jc w:val="center"/>
        <w:rPr>
          <w:b/>
          <w:bCs/>
          <w:sz w:val="28"/>
          <w:szCs w:val="28"/>
        </w:rPr>
      </w:pPr>
    </w:p>
    <w:p w:rsidR="006D11E2" w:rsidRPr="00FC37FD" w:rsidRDefault="006D11E2" w:rsidP="00665D82">
      <w:pPr>
        <w:jc w:val="center"/>
        <w:rPr>
          <w:b/>
          <w:bCs/>
          <w:sz w:val="28"/>
          <w:szCs w:val="28"/>
        </w:rPr>
      </w:pPr>
      <w:r w:rsidRPr="00FC37FD">
        <w:rPr>
          <w:b/>
          <w:bCs/>
          <w:sz w:val="28"/>
          <w:szCs w:val="28"/>
        </w:rPr>
        <w:t>РЕШЕНИЕ</w:t>
      </w:r>
    </w:p>
    <w:p w:rsidR="006D11E2" w:rsidRPr="00605B8D" w:rsidRDefault="006D11E2" w:rsidP="00665D82">
      <w:pPr>
        <w:jc w:val="both"/>
        <w:rPr>
          <w:sz w:val="28"/>
          <w:szCs w:val="28"/>
        </w:rPr>
      </w:pPr>
      <w:r w:rsidRPr="00605B8D">
        <w:rPr>
          <w:sz w:val="28"/>
          <w:szCs w:val="28"/>
        </w:rPr>
        <w:t>по вопросу «</w:t>
      </w:r>
      <w:r>
        <w:rPr>
          <w:sz w:val="28"/>
          <w:szCs w:val="28"/>
        </w:rPr>
        <w:t>Об установлении размера повышенных стипендий студентам ТГУ</w:t>
      </w:r>
      <w:r w:rsidRPr="00605B8D">
        <w:rPr>
          <w:sz w:val="28"/>
          <w:szCs w:val="28"/>
        </w:rPr>
        <w:t>»</w:t>
      </w:r>
    </w:p>
    <w:p w:rsidR="006D11E2" w:rsidRPr="00605B8D" w:rsidRDefault="006D11E2" w:rsidP="00665D82">
      <w:pPr>
        <w:jc w:val="center"/>
        <w:rPr>
          <w:sz w:val="28"/>
          <w:szCs w:val="28"/>
        </w:rPr>
      </w:pPr>
      <w:r w:rsidRPr="00605B8D">
        <w:rPr>
          <w:sz w:val="28"/>
          <w:szCs w:val="28"/>
        </w:rPr>
        <w:t xml:space="preserve">                                              </w:t>
      </w:r>
      <w:r w:rsidR="00884A10">
        <w:rPr>
          <w:sz w:val="28"/>
          <w:szCs w:val="28"/>
        </w:rPr>
        <w:t xml:space="preserve">                           от 28 января</w:t>
      </w:r>
      <w:r w:rsidR="00495F5C">
        <w:rPr>
          <w:sz w:val="28"/>
          <w:szCs w:val="28"/>
        </w:rPr>
        <w:t xml:space="preserve"> 2015</w:t>
      </w:r>
      <w:r w:rsidRPr="00605B8D">
        <w:rPr>
          <w:sz w:val="28"/>
          <w:szCs w:val="28"/>
        </w:rPr>
        <w:t xml:space="preserve"> г</w:t>
      </w:r>
      <w:r w:rsidR="00884A10">
        <w:rPr>
          <w:sz w:val="28"/>
          <w:szCs w:val="28"/>
        </w:rPr>
        <w:t>., протокол № 1</w:t>
      </w:r>
    </w:p>
    <w:p w:rsidR="006D11E2" w:rsidRPr="00605B8D" w:rsidRDefault="006D11E2" w:rsidP="00665D82">
      <w:pPr>
        <w:jc w:val="both"/>
        <w:rPr>
          <w:sz w:val="28"/>
          <w:szCs w:val="28"/>
        </w:rPr>
      </w:pPr>
    </w:p>
    <w:p w:rsidR="006D11E2" w:rsidRPr="00605B8D" w:rsidRDefault="006D11E2" w:rsidP="00FC37FD">
      <w:pPr>
        <w:rPr>
          <w:sz w:val="28"/>
          <w:szCs w:val="28"/>
        </w:rPr>
      </w:pPr>
      <w:r w:rsidRPr="00605B8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проректора </w:t>
      </w:r>
      <w:r w:rsidR="00951AFB">
        <w:rPr>
          <w:sz w:val="28"/>
          <w:szCs w:val="28"/>
        </w:rPr>
        <w:t>по учебной работе В.В. Дёмина</w:t>
      </w:r>
      <w:r>
        <w:rPr>
          <w:sz w:val="28"/>
          <w:szCs w:val="28"/>
        </w:rPr>
        <w:t>,</w:t>
      </w:r>
    </w:p>
    <w:p w:rsidR="006D11E2" w:rsidRPr="00605B8D" w:rsidRDefault="006D11E2" w:rsidP="00F32EEF">
      <w:pPr>
        <w:ind w:firstLine="708"/>
        <w:jc w:val="both"/>
        <w:rPr>
          <w:sz w:val="28"/>
          <w:szCs w:val="28"/>
        </w:rPr>
      </w:pPr>
      <w:r w:rsidRPr="00605B8D">
        <w:rPr>
          <w:sz w:val="28"/>
          <w:szCs w:val="28"/>
        </w:rPr>
        <w:tab/>
      </w:r>
    </w:p>
    <w:p w:rsidR="006D11E2" w:rsidRDefault="006D11E2" w:rsidP="00FC37FD">
      <w:pPr>
        <w:spacing w:before="120" w:after="120"/>
        <w:jc w:val="center"/>
        <w:rPr>
          <w:b/>
          <w:bCs/>
          <w:sz w:val="28"/>
          <w:szCs w:val="28"/>
        </w:rPr>
      </w:pPr>
      <w:r w:rsidRPr="0004135E">
        <w:rPr>
          <w:b/>
          <w:bCs/>
          <w:sz w:val="28"/>
          <w:szCs w:val="28"/>
        </w:rPr>
        <w:t>Ученый совет решил:</w:t>
      </w:r>
    </w:p>
    <w:p w:rsidR="006D11E2" w:rsidRDefault="00027FB7" w:rsidP="00027FB7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 w:rsidRPr="00027FB7">
        <w:rPr>
          <w:sz w:val="28"/>
          <w:szCs w:val="28"/>
        </w:rPr>
        <w:t xml:space="preserve">В соответствии с 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постановлением Правительства Российской Федерации № 945 от 18 ноября 2011 года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образования», письмом Министерства образования и науки Российской Федерации «О правилах совершенствования стипендиального обеспечения» № 05-262 от 12 февраля </w:t>
      </w:r>
      <w:r w:rsidR="00884A10">
        <w:rPr>
          <w:sz w:val="28"/>
          <w:szCs w:val="28"/>
        </w:rPr>
        <w:t>2014 года установить с 1</w:t>
      </w:r>
      <w:proofErr w:type="gramEnd"/>
      <w:r w:rsidR="00884A10">
        <w:rPr>
          <w:sz w:val="28"/>
          <w:szCs w:val="28"/>
        </w:rPr>
        <w:t xml:space="preserve"> февраля 2015 года по 31 июля 2015</w:t>
      </w:r>
      <w:bookmarkStart w:id="0" w:name="_GoBack"/>
      <w:bookmarkEnd w:id="0"/>
      <w:r w:rsidRPr="00027FB7">
        <w:rPr>
          <w:sz w:val="28"/>
          <w:szCs w:val="28"/>
        </w:rPr>
        <w:t xml:space="preserve"> года повышенную государственную академическую стипендию: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097"/>
        <w:gridCol w:w="7203"/>
      </w:tblGrid>
      <w:tr w:rsidR="00027FB7" w:rsidRPr="00027FB7" w:rsidTr="00417772">
        <w:trPr>
          <w:trHeight w:val="76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1. За достижения в учебной, общественной, культурно-творческой и спортивной деятельности: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1.1. студентам первого и второго курсов в размере 7 500 руб.,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 xml:space="preserve">1.2. студентам третьего курса в размере 9 300 руб.,  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1.3. студентам четвертого курса в размере 11 200 руб.,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1.4. студентам пятого курса и магистрантам первого года обучения в размере 13 000 руб.,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 xml:space="preserve">1.5. магистрантам второго года обучения в размере 14 800 руб.   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2. За достижения в научно-исследовательской деятельности дифференцированно в</w:t>
            </w:r>
            <w:r w:rsidR="00D01779" w:rsidRPr="00027FB7">
              <w:rPr>
                <w:color w:val="000000"/>
                <w:sz w:val="28"/>
                <w:szCs w:val="28"/>
              </w:rPr>
              <w:t xml:space="preserve"> зависимости от результата: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2.1. I уровень в размере 30 000 руб.,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2.2. II уровень в размере 21 500 руб.,</w:t>
            </w: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2.3. III уровень в размере 13 000 руб.,</w:t>
            </w:r>
          </w:p>
        </w:tc>
      </w:tr>
      <w:tr w:rsidR="00027FB7" w:rsidRPr="00027FB7" w:rsidTr="00417772">
        <w:trPr>
          <w:gridAfter w:val="1"/>
          <w:wAfter w:w="340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7FB7" w:rsidRPr="00027FB7" w:rsidTr="00417772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B7" w:rsidRPr="00027FB7" w:rsidRDefault="00027FB7" w:rsidP="00027FB7">
            <w:pPr>
              <w:jc w:val="both"/>
              <w:rPr>
                <w:color w:val="000000"/>
                <w:sz w:val="28"/>
                <w:szCs w:val="28"/>
              </w:rPr>
            </w:pPr>
            <w:r w:rsidRPr="00027FB7">
              <w:rPr>
                <w:color w:val="000000"/>
                <w:sz w:val="28"/>
                <w:szCs w:val="28"/>
              </w:rPr>
              <w:t>3. Размер стипендии указан с учетом районного коэффициента.</w:t>
            </w:r>
          </w:p>
        </w:tc>
      </w:tr>
    </w:tbl>
    <w:p w:rsidR="006D11E2" w:rsidRDefault="006D11E2" w:rsidP="00027FB7">
      <w:pPr>
        <w:spacing w:before="120" w:after="120"/>
        <w:jc w:val="both"/>
        <w:rPr>
          <w:sz w:val="28"/>
          <w:szCs w:val="28"/>
        </w:rPr>
      </w:pPr>
    </w:p>
    <w:p w:rsidR="006D11E2" w:rsidRPr="00D038CB" w:rsidRDefault="006D11E2" w:rsidP="00FC37FD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D038CB">
        <w:rPr>
          <w:rFonts w:ascii="Times New Roman" w:hAnsi="Times New Roman" w:cs="Times New Roman"/>
          <w:b w:val="0"/>
          <w:bCs w:val="0"/>
        </w:rPr>
        <w:t>Председатель Учёного совета</w:t>
      </w:r>
    </w:p>
    <w:p w:rsidR="006D11E2" w:rsidRPr="00D038CB" w:rsidRDefault="006D11E2" w:rsidP="00FC37FD">
      <w:pPr>
        <w:rPr>
          <w:sz w:val="28"/>
          <w:szCs w:val="28"/>
        </w:rPr>
      </w:pPr>
      <w:r w:rsidRPr="00D038CB">
        <w:rPr>
          <w:sz w:val="28"/>
          <w:szCs w:val="28"/>
        </w:rPr>
        <w:t>ректор университета профессор</w:t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  <w:t>Э.В. Галажинский</w:t>
      </w:r>
    </w:p>
    <w:p w:rsidR="006D11E2" w:rsidRPr="00D038CB" w:rsidRDefault="006D11E2" w:rsidP="00FC37FD">
      <w:pPr>
        <w:ind w:left="284" w:firstLine="436"/>
        <w:rPr>
          <w:sz w:val="28"/>
          <w:szCs w:val="28"/>
        </w:rPr>
      </w:pPr>
    </w:p>
    <w:p w:rsidR="006D11E2" w:rsidRPr="00FC37FD" w:rsidRDefault="006D11E2" w:rsidP="00FC37FD">
      <w:pPr>
        <w:rPr>
          <w:sz w:val="28"/>
          <w:szCs w:val="28"/>
        </w:rPr>
      </w:pPr>
      <w:r w:rsidRPr="00D038CB">
        <w:rPr>
          <w:sz w:val="28"/>
          <w:szCs w:val="28"/>
        </w:rPr>
        <w:t xml:space="preserve">Учёный секретарь совета </w:t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  <w:t>Н.Ю. Бурова</w:t>
      </w:r>
    </w:p>
    <w:sectPr w:rsidR="006D11E2" w:rsidRPr="00FC37FD" w:rsidSect="00A8686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77" w:rsidRDefault="00906877">
      <w:r>
        <w:separator/>
      </w:r>
    </w:p>
  </w:endnote>
  <w:endnote w:type="continuationSeparator" w:id="0">
    <w:p w:rsidR="00906877" w:rsidRDefault="0090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77" w:rsidRDefault="00906877">
      <w:r>
        <w:separator/>
      </w:r>
    </w:p>
  </w:footnote>
  <w:footnote w:type="continuationSeparator" w:id="0">
    <w:p w:rsidR="00906877" w:rsidRDefault="0090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E2" w:rsidRDefault="006D11E2" w:rsidP="00E8432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FB7">
      <w:rPr>
        <w:rStyle w:val="a5"/>
        <w:noProof/>
      </w:rPr>
      <w:t>2</w:t>
    </w:r>
    <w:r>
      <w:rPr>
        <w:rStyle w:val="a5"/>
      </w:rPr>
      <w:fldChar w:fldCharType="end"/>
    </w:r>
  </w:p>
  <w:p w:rsidR="006D11E2" w:rsidRDefault="006D11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854"/>
    <w:rsid w:val="00025BE8"/>
    <w:rsid w:val="00027FB7"/>
    <w:rsid w:val="0004135E"/>
    <w:rsid w:val="00047162"/>
    <w:rsid w:val="000A7732"/>
    <w:rsid w:val="000C5CFC"/>
    <w:rsid w:val="000F4FBC"/>
    <w:rsid w:val="00166F2D"/>
    <w:rsid w:val="00180A62"/>
    <w:rsid w:val="00240778"/>
    <w:rsid w:val="002433BF"/>
    <w:rsid w:val="00243DE4"/>
    <w:rsid w:val="002461BD"/>
    <w:rsid w:val="00246D26"/>
    <w:rsid w:val="0025290B"/>
    <w:rsid w:val="00290E52"/>
    <w:rsid w:val="00294A20"/>
    <w:rsid w:val="002958DE"/>
    <w:rsid w:val="002E6FF8"/>
    <w:rsid w:val="002F6B4E"/>
    <w:rsid w:val="00302A50"/>
    <w:rsid w:val="003122E9"/>
    <w:rsid w:val="00365D6B"/>
    <w:rsid w:val="003B7FB2"/>
    <w:rsid w:val="003C143F"/>
    <w:rsid w:val="003C5D9D"/>
    <w:rsid w:val="003E0399"/>
    <w:rsid w:val="00415E5E"/>
    <w:rsid w:val="004326EF"/>
    <w:rsid w:val="00433955"/>
    <w:rsid w:val="00495F5C"/>
    <w:rsid w:val="004A5668"/>
    <w:rsid w:val="004A6D01"/>
    <w:rsid w:val="004B7E02"/>
    <w:rsid w:val="004F196E"/>
    <w:rsid w:val="00541DA8"/>
    <w:rsid w:val="00573D77"/>
    <w:rsid w:val="005A22B3"/>
    <w:rsid w:val="00605B8D"/>
    <w:rsid w:val="00611F3E"/>
    <w:rsid w:val="006142FC"/>
    <w:rsid w:val="00615C62"/>
    <w:rsid w:val="006371A2"/>
    <w:rsid w:val="00641A96"/>
    <w:rsid w:val="00665D82"/>
    <w:rsid w:val="006A7C48"/>
    <w:rsid w:val="006A7E16"/>
    <w:rsid w:val="006B350C"/>
    <w:rsid w:val="006C2EEB"/>
    <w:rsid w:val="006D11E2"/>
    <w:rsid w:val="006F3369"/>
    <w:rsid w:val="00746EF6"/>
    <w:rsid w:val="00791E97"/>
    <w:rsid w:val="007E156E"/>
    <w:rsid w:val="007F3B8F"/>
    <w:rsid w:val="00884A10"/>
    <w:rsid w:val="008A1E35"/>
    <w:rsid w:val="008D6A56"/>
    <w:rsid w:val="008E78D7"/>
    <w:rsid w:val="008F49EF"/>
    <w:rsid w:val="008F569F"/>
    <w:rsid w:val="00902C0C"/>
    <w:rsid w:val="00906877"/>
    <w:rsid w:val="00913DA8"/>
    <w:rsid w:val="00951AFB"/>
    <w:rsid w:val="009A5C13"/>
    <w:rsid w:val="009A6569"/>
    <w:rsid w:val="00A05E55"/>
    <w:rsid w:val="00A23351"/>
    <w:rsid w:val="00A3065D"/>
    <w:rsid w:val="00A32BFA"/>
    <w:rsid w:val="00A614D3"/>
    <w:rsid w:val="00A73A8B"/>
    <w:rsid w:val="00A86867"/>
    <w:rsid w:val="00A86CEE"/>
    <w:rsid w:val="00AB3751"/>
    <w:rsid w:val="00AE39C9"/>
    <w:rsid w:val="00B43DF8"/>
    <w:rsid w:val="00B46679"/>
    <w:rsid w:val="00B478BE"/>
    <w:rsid w:val="00B91B31"/>
    <w:rsid w:val="00BB0854"/>
    <w:rsid w:val="00BB586D"/>
    <w:rsid w:val="00BC6DDC"/>
    <w:rsid w:val="00C11F6A"/>
    <w:rsid w:val="00CB53FF"/>
    <w:rsid w:val="00CD57A8"/>
    <w:rsid w:val="00D01779"/>
    <w:rsid w:val="00D038CB"/>
    <w:rsid w:val="00D124D9"/>
    <w:rsid w:val="00D17AE9"/>
    <w:rsid w:val="00D35DB5"/>
    <w:rsid w:val="00D63D1C"/>
    <w:rsid w:val="00E00285"/>
    <w:rsid w:val="00E050A7"/>
    <w:rsid w:val="00E07006"/>
    <w:rsid w:val="00E33233"/>
    <w:rsid w:val="00E6680B"/>
    <w:rsid w:val="00E84326"/>
    <w:rsid w:val="00EA0C02"/>
    <w:rsid w:val="00EA1995"/>
    <w:rsid w:val="00EB3742"/>
    <w:rsid w:val="00EE285B"/>
    <w:rsid w:val="00F32EEF"/>
    <w:rsid w:val="00F364DA"/>
    <w:rsid w:val="00F41B95"/>
    <w:rsid w:val="00F65C21"/>
    <w:rsid w:val="00F668AC"/>
    <w:rsid w:val="00F964DD"/>
    <w:rsid w:val="00FC37FD"/>
    <w:rsid w:val="00FE1E8A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C37FD"/>
    <w:pPr>
      <w:keepNext/>
      <w:spacing w:before="240" w:after="60"/>
      <w:jc w:val="both"/>
      <w:outlineLvl w:val="3"/>
    </w:pPr>
    <w:rPr>
      <w:rFonts w:ascii="Calibri" w:eastAsia="Calibri" w:hAnsi="Calibri" w:cs="Calibri"/>
      <w:b/>
      <w:bCs/>
      <w:kern w:val="1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65D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65D8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5D82"/>
  </w:style>
  <w:style w:type="paragraph" w:customStyle="1" w:styleId="a6">
    <w:name w:val="Знак"/>
    <w:basedOn w:val="a"/>
    <w:uiPriority w:val="99"/>
    <w:rsid w:val="00665D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A0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A0C02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locked/>
    <w:rsid w:val="00FC37FD"/>
    <w:rPr>
      <w:rFonts w:ascii="Calibri" w:hAnsi="Calibri" w:cs="Calibri"/>
      <w:b/>
      <w:bCs/>
      <w:kern w:val="18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Ученый совет Томского государственного университета </vt:lpstr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Ученый совет Томского государственного университета </dc:title>
  <dc:subject/>
  <dc:creator>Usser</dc:creator>
  <cp:keywords/>
  <dc:description/>
  <cp:lastModifiedBy>пользователь</cp:lastModifiedBy>
  <cp:revision>16</cp:revision>
  <cp:lastPrinted>2016-01-12T03:09:00Z</cp:lastPrinted>
  <dcterms:created xsi:type="dcterms:W3CDTF">2014-03-25T06:19:00Z</dcterms:created>
  <dcterms:modified xsi:type="dcterms:W3CDTF">2016-01-12T03:09:00Z</dcterms:modified>
</cp:coreProperties>
</file>