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B0" w:rsidRPr="0056644D" w:rsidRDefault="002B2BB0" w:rsidP="002B2B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644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6644D">
        <w:rPr>
          <w:rFonts w:ascii="Times New Roman" w:hAnsi="Times New Roman" w:cs="Times New Roman"/>
          <w:sz w:val="24"/>
          <w:szCs w:val="24"/>
        </w:rPr>
        <w:t xml:space="preserve"> А Я В К А </w:t>
      </w:r>
    </w:p>
    <w:p w:rsidR="002B2BB0" w:rsidRDefault="002B2BB0" w:rsidP="002B2BB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6644D">
        <w:rPr>
          <w:rFonts w:ascii="Times New Roman" w:hAnsi="Times New Roman" w:cs="Times New Roman"/>
          <w:sz w:val="24"/>
          <w:szCs w:val="24"/>
        </w:rPr>
        <w:t xml:space="preserve">на включение учебного курса (модуля) в каталог </w:t>
      </w:r>
      <w:proofErr w:type="spellStart"/>
      <w:r w:rsidR="00707CC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56644D">
        <w:rPr>
          <w:rFonts w:ascii="Times New Roman" w:hAnsi="Times New Roman" w:cs="Times New Roman"/>
          <w:bCs/>
          <w:iCs/>
          <w:sz w:val="24"/>
          <w:szCs w:val="24"/>
        </w:rPr>
        <w:t>ампусных</w:t>
      </w:r>
      <w:proofErr w:type="spellEnd"/>
      <w:r w:rsidRPr="0056644D">
        <w:rPr>
          <w:rFonts w:ascii="Times New Roman" w:hAnsi="Times New Roman" w:cs="Times New Roman"/>
          <w:bCs/>
          <w:iCs/>
          <w:sz w:val="24"/>
          <w:szCs w:val="24"/>
        </w:rPr>
        <w:t xml:space="preserve"> курсов </w:t>
      </w:r>
    </w:p>
    <w:p w:rsidR="002B2BB0" w:rsidRPr="00060C3A" w:rsidRDefault="002B2BB0" w:rsidP="002B2B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B2BB0" w:rsidTr="00713268">
        <w:trPr>
          <w:trHeight w:val="230"/>
        </w:trPr>
        <w:tc>
          <w:tcPr>
            <w:tcW w:w="4219" w:type="dxa"/>
          </w:tcPr>
          <w:p w:rsidR="002B2BB0" w:rsidRDefault="002B2BB0" w:rsidP="00713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707C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07C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707C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автор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707C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707C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B2BB0" w:rsidRDefault="002B2BB0" w:rsidP="00713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2B2BB0" w:rsidRDefault="002B2BB0" w:rsidP="0071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BB0" w:rsidTr="00713268">
        <w:trPr>
          <w:trHeight w:val="611"/>
        </w:trPr>
        <w:tc>
          <w:tcPr>
            <w:tcW w:w="4219" w:type="dxa"/>
          </w:tcPr>
          <w:p w:rsidR="002B2BB0" w:rsidRPr="00152AAC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2A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</w:p>
          <w:p w:rsidR="002B2BB0" w:rsidRPr="0099610D" w:rsidRDefault="002B2BB0" w:rsidP="00713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2A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152A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52A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52A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тел.</w:t>
            </w:r>
          </w:p>
        </w:tc>
        <w:tc>
          <w:tcPr>
            <w:tcW w:w="5352" w:type="dxa"/>
          </w:tcPr>
          <w:p w:rsidR="002B2BB0" w:rsidRDefault="002B2BB0" w:rsidP="0071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BB0" w:rsidTr="00713268">
        <w:trPr>
          <w:trHeight w:val="311"/>
        </w:trPr>
        <w:tc>
          <w:tcPr>
            <w:tcW w:w="4219" w:type="dxa"/>
          </w:tcPr>
          <w:p w:rsidR="002B2BB0" w:rsidRPr="0099610D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Факультет/место работы</w:t>
            </w:r>
          </w:p>
        </w:tc>
        <w:tc>
          <w:tcPr>
            <w:tcW w:w="5352" w:type="dxa"/>
          </w:tcPr>
          <w:p w:rsidR="002B2BB0" w:rsidRDefault="002B2BB0" w:rsidP="0071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BB0" w:rsidTr="00713268">
        <w:trPr>
          <w:trHeight w:val="230"/>
        </w:trPr>
        <w:tc>
          <w:tcPr>
            <w:tcW w:w="4219" w:type="dxa"/>
          </w:tcPr>
          <w:p w:rsidR="002B2BB0" w:rsidRPr="0099610D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кафедра</w:t>
            </w:r>
          </w:p>
        </w:tc>
        <w:tc>
          <w:tcPr>
            <w:tcW w:w="5352" w:type="dxa"/>
          </w:tcPr>
          <w:p w:rsidR="002B2BB0" w:rsidRDefault="002B2BB0" w:rsidP="007132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BB0" w:rsidTr="00713268">
        <w:trPr>
          <w:trHeight w:val="244"/>
        </w:trPr>
        <w:tc>
          <w:tcPr>
            <w:tcW w:w="4219" w:type="dxa"/>
          </w:tcPr>
          <w:p w:rsidR="002B2BB0" w:rsidRPr="00BE0E75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E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5352" w:type="dxa"/>
          </w:tcPr>
          <w:p w:rsidR="002B2BB0" w:rsidRDefault="002B2BB0" w:rsidP="007132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BB0" w:rsidRPr="00BE0E75" w:rsidTr="00713268">
        <w:trPr>
          <w:trHeight w:val="2073"/>
        </w:trPr>
        <w:tc>
          <w:tcPr>
            <w:tcW w:w="4219" w:type="dxa"/>
          </w:tcPr>
          <w:p w:rsidR="002B2BB0" w:rsidRPr="00BE0E75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E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5352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1. Гуманитарные науки, филология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2. Иностранные языки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3. Психология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4. Социальные и исторические науки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5. Экономика и право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6. Естественные науки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7.Физико-математические науки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8. Междисциплинарный цикл</w:t>
            </w:r>
          </w:p>
          <w:p w:rsidR="002B2BB0" w:rsidRPr="00BE0E75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9. Курсы по развитию общекультурных компетенций</w:t>
            </w:r>
          </w:p>
        </w:tc>
      </w:tr>
      <w:tr w:rsidR="002B2BB0" w:rsidRPr="00BE0E75" w:rsidTr="00713268">
        <w:trPr>
          <w:trHeight w:val="449"/>
        </w:trPr>
        <w:tc>
          <w:tcPr>
            <w:tcW w:w="4219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5352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/Магистратура</w:t>
            </w:r>
          </w:p>
        </w:tc>
      </w:tr>
      <w:tr w:rsidR="002B2BB0" w:rsidRPr="00AE7123" w:rsidTr="00713268">
        <w:trPr>
          <w:trHeight w:val="253"/>
        </w:trPr>
        <w:tc>
          <w:tcPr>
            <w:tcW w:w="4219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5352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Базовый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элективный/по выбору/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факультатив</w:t>
            </w:r>
          </w:p>
        </w:tc>
      </w:tr>
      <w:tr w:rsidR="002B2BB0" w:rsidRPr="00AE7123" w:rsidTr="00713268">
        <w:trPr>
          <w:trHeight w:val="196"/>
        </w:trPr>
        <w:tc>
          <w:tcPr>
            <w:tcW w:w="4219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Семестр </w:t>
            </w:r>
          </w:p>
        </w:tc>
        <w:tc>
          <w:tcPr>
            <w:tcW w:w="5352" w:type="dxa"/>
          </w:tcPr>
          <w:p w:rsidR="002B2BB0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B2BB0" w:rsidRPr="00AE7123" w:rsidTr="00713268">
        <w:trPr>
          <w:trHeight w:val="299"/>
        </w:trPr>
        <w:tc>
          <w:tcPr>
            <w:tcW w:w="4219" w:type="dxa"/>
          </w:tcPr>
          <w:p w:rsidR="002B2BB0" w:rsidRPr="00AE7123" w:rsidRDefault="00707CC7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</w:t>
            </w:r>
            <w:r w:rsidR="002B2BB0"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курса в зачетных единицах, количество аудиторных часов и СРС</w:t>
            </w:r>
          </w:p>
        </w:tc>
        <w:tc>
          <w:tcPr>
            <w:tcW w:w="5352" w:type="dxa"/>
          </w:tcPr>
          <w:p w:rsidR="002B2BB0" w:rsidRDefault="002B2BB0" w:rsidP="0071326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бъем </w:t>
            </w:r>
            <w:proofErr w:type="spellStart"/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</w:t>
            </w:r>
            <w:r w:rsidRPr="00060C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определяется задачами формирования заявленных компетенций и зависит от статуса курса в учебном плане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;</w:t>
            </w:r>
            <w:r w:rsidRPr="00060C3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2B2BB0" w:rsidRPr="00FC6626" w:rsidRDefault="002B2BB0" w:rsidP="0071326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инимальный 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объем базового или элективного </w:t>
            </w:r>
            <w:proofErr w:type="spellStart"/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две зачетные единицы (72 часа), максимальный объем базового или элективного </w:t>
            </w:r>
            <w:proofErr w:type="spellStart"/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четыре зачетные единицы (144 часа)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;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2B2BB0" w:rsidRPr="00AE7123" w:rsidRDefault="002B2BB0" w:rsidP="00707CC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ин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имальный объем факультативного </w:t>
            </w:r>
            <w:proofErr w:type="spellStart"/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ампусного</w:t>
            </w:r>
            <w:proofErr w:type="spellEnd"/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одну зачетную единицу (36 часов), макс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имальный объем факультативного </w:t>
            </w:r>
            <w:proofErr w:type="spellStart"/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ампусно</w:t>
            </w:r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го</w:t>
            </w:r>
            <w:proofErr w:type="spellEnd"/>
            <w:r w:rsidR="00707C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курса составляет две зачетные</w:t>
            </w:r>
            <w:r w:rsidRPr="00FC662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единицы (72 часа)</w:t>
            </w:r>
            <w:bookmarkStart w:id="0" w:name="_GoBack"/>
            <w:bookmarkEnd w:id="0"/>
          </w:p>
        </w:tc>
      </w:tr>
      <w:tr w:rsidR="002B2BB0" w:rsidRPr="00AE7123" w:rsidTr="00713268">
        <w:trPr>
          <w:trHeight w:val="253"/>
        </w:trPr>
        <w:tc>
          <w:tcPr>
            <w:tcW w:w="4219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Рабочий язык</w:t>
            </w:r>
          </w:p>
        </w:tc>
        <w:tc>
          <w:tcPr>
            <w:tcW w:w="5352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B2BB0" w:rsidRPr="00AE7123" w:rsidTr="00713268">
        <w:trPr>
          <w:trHeight w:val="195"/>
        </w:trPr>
        <w:tc>
          <w:tcPr>
            <w:tcW w:w="4219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Входные требования</w:t>
            </w:r>
          </w:p>
        </w:tc>
        <w:tc>
          <w:tcPr>
            <w:tcW w:w="5352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Требования к студентам для посещения курса (для кого, что должен знать, уметь студент для успешного выполнения программы курса, уровень подготовки и т.п.) </w:t>
            </w:r>
          </w:p>
        </w:tc>
      </w:tr>
      <w:tr w:rsidR="002B2BB0" w:rsidRPr="00AE7123" w:rsidTr="00713268">
        <w:trPr>
          <w:trHeight w:val="195"/>
        </w:trPr>
        <w:tc>
          <w:tcPr>
            <w:tcW w:w="4219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Краткая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аннотация</w:t>
            </w:r>
            <w:r w:rsidRPr="00AE71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2B2BB0" w:rsidRPr="00AE7123" w:rsidRDefault="002B2BB0" w:rsidP="0071326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Цель, задачи,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формируемые компетенции, 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планируемые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образовательные </w:t>
            </w:r>
            <w:r w:rsidRPr="00AE71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результаты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освоения курса</w:t>
            </w:r>
          </w:p>
        </w:tc>
      </w:tr>
      <w:tr w:rsidR="002B2BB0" w:rsidRPr="00AE7123" w:rsidTr="00713268">
        <w:trPr>
          <w:trHeight w:val="309"/>
        </w:trPr>
        <w:tc>
          <w:tcPr>
            <w:tcW w:w="4219" w:type="dxa"/>
          </w:tcPr>
          <w:p w:rsidR="002B2BB0" w:rsidRPr="00C657D2" w:rsidRDefault="002B2BB0" w:rsidP="0071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D2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707CC7">
              <w:rPr>
                <w:rFonts w:ascii="Times New Roman" w:hAnsi="Times New Roman" w:cs="Times New Roman"/>
                <w:sz w:val="24"/>
                <w:szCs w:val="24"/>
              </w:rPr>
              <w:t xml:space="preserve">ное оборудование, требования к </w:t>
            </w:r>
            <w:r w:rsidRPr="00C657D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5352" w:type="dxa"/>
          </w:tcPr>
          <w:p w:rsidR="002B2BB0" w:rsidRPr="00C657D2" w:rsidRDefault="002B2BB0" w:rsidP="007132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7D2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к оборудованию и аудитории выполняются исходя из воз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можностей аудиторного фонда ТГУ</w:t>
            </w:r>
          </w:p>
        </w:tc>
      </w:tr>
      <w:tr w:rsidR="002B2BB0" w:rsidRPr="00AE7123" w:rsidTr="00713268">
        <w:trPr>
          <w:trHeight w:val="507"/>
        </w:trPr>
        <w:tc>
          <w:tcPr>
            <w:tcW w:w="4219" w:type="dxa"/>
          </w:tcPr>
          <w:p w:rsidR="002B2BB0" w:rsidRPr="00C657D2" w:rsidRDefault="002B2BB0" w:rsidP="0071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7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человек </w:t>
            </w:r>
            <w:r w:rsidR="00707C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57D2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5352" w:type="dxa"/>
          </w:tcPr>
          <w:p w:rsidR="002B2BB0" w:rsidRPr="00C657D2" w:rsidRDefault="002B2BB0" w:rsidP="007132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657D2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</w:t>
            </w:r>
            <w:r w:rsidR="00707CC7">
              <w:rPr>
                <w:rFonts w:ascii="Times New Roman" w:hAnsi="Times New Roman" w:cs="Times New Roman"/>
                <w:i/>
                <w:sz w:val="20"/>
                <w:szCs w:val="20"/>
              </w:rPr>
              <w:t>о определяется преподавателем (н</w:t>
            </w:r>
            <w:r w:rsidRPr="00C657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апример, для лекционных занятий), но не может быть меньше минимального количества студентов в группе (20 </w:t>
            </w:r>
            <w:r w:rsidR="00707C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человек </w:t>
            </w:r>
            <w:r w:rsidRPr="00C657D2">
              <w:rPr>
                <w:rFonts w:ascii="Times New Roman" w:hAnsi="Times New Roman" w:cs="Times New Roman"/>
                <w:i/>
                <w:sz w:val="20"/>
                <w:szCs w:val="20"/>
              </w:rPr>
              <w:t>для курсов, рассчитанных на широкую аудиторию</w:t>
            </w:r>
            <w:r w:rsidR="00707CC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C657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12 человек для курсов, предполагающих индивидуальную работу преподавателя с обучающимися, как то: курсы по изучению иностранного языка; курсы, проведение которых требует наличия компьютера, лабораторного или другого специально оборудованного места)</w:t>
            </w:r>
            <w:proofErr w:type="gramEnd"/>
          </w:p>
        </w:tc>
      </w:tr>
    </w:tbl>
    <w:p w:rsidR="002B2BB0" w:rsidRPr="00060C3A" w:rsidRDefault="002B2BB0" w:rsidP="002B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B0" w:rsidRPr="00060C3A" w:rsidRDefault="002B2BB0" w:rsidP="002B2B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60C3A">
        <w:rPr>
          <w:rFonts w:ascii="Times New Roman" w:hAnsi="Times New Roman" w:cs="Times New Roman"/>
          <w:sz w:val="24"/>
          <w:szCs w:val="24"/>
        </w:rPr>
        <w:t xml:space="preserve"> ________________/Ф</w:t>
      </w:r>
      <w:r w:rsidR="00707CC7">
        <w:rPr>
          <w:rFonts w:ascii="Times New Roman" w:hAnsi="Times New Roman" w:cs="Times New Roman"/>
          <w:sz w:val="24"/>
          <w:szCs w:val="24"/>
        </w:rPr>
        <w:t>.</w:t>
      </w:r>
      <w:r w:rsidRPr="00060C3A">
        <w:rPr>
          <w:rFonts w:ascii="Times New Roman" w:hAnsi="Times New Roman" w:cs="Times New Roman"/>
          <w:sz w:val="24"/>
          <w:szCs w:val="24"/>
        </w:rPr>
        <w:t>И</w:t>
      </w:r>
      <w:r w:rsidR="00707CC7">
        <w:rPr>
          <w:rFonts w:ascii="Times New Roman" w:hAnsi="Times New Roman" w:cs="Times New Roman"/>
          <w:sz w:val="24"/>
          <w:szCs w:val="24"/>
        </w:rPr>
        <w:t>.</w:t>
      </w:r>
      <w:r w:rsidRPr="00060C3A">
        <w:rPr>
          <w:rFonts w:ascii="Times New Roman" w:hAnsi="Times New Roman" w:cs="Times New Roman"/>
          <w:sz w:val="24"/>
          <w:szCs w:val="24"/>
        </w:rPr>
        <w:t>О</w:t>
      </w:r>
      <w:r w:rsidR="00707CC7">
        <w:rPr>
          <w:rFonts w:ascii="Times New Roman" w:hAnsi="Times New Roman" w:cs="Times New Roman"/>
          <w:sz w:val="24"/>
          <w:szCs w:val="24"/>
        </w:rPr>
        <w:t>.</w:t>
      </w:r>
      <w:r w:rsidRPr="00060C3A">
        <w:rPr>
          <w:rFonts w:ascii="Times New Roman" w:hAnsi="Times New Roman" w:cs="Times New Roman"/>
          <w:sz w:val="24"/>
          <w:szCs w:val="24"/>
        </w:rPr>
        <w:t>/</w:t>
      </w:r>
    </w:p>
    <w:p w:rsidR="002B2BB0" w:rsidRPr="00060C3A" w:rsidRDefault="002B2BB0" w:rsidP="002B2B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60C3A">
        <w:rPr>
          <w:rFonts w:ascii="Times New Roman" w:hAnsi="Times New Roman" w:cs="Times New Roman"/>
          <w:sz w:val="24"/>
          <w:szCs w:val="24"/>
        </w:rPr>
        <w:t>Дата</w:t>
      </w:r>
    </w:p>
    <w:p w:rsidR="004C2B12" w:rsidRDefault="00707CC7"/>
    <w:sectPr w:rsidR="004C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B0"/>
    <w:rsid w:val="00012522"/>
    <w:rsid w:val="000D4692"/>
    <w:rsid w:val="002B2BB0"/>
    <w:rsid w:val="00332BBA"/>
    <w:rsid w:val="00707CC7"/>
    <w:rsid w:val="00C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DNS</cp:lastModifiedBy>
  <cp:revision>2</cp:revision>
  <dcterms:created xsi:type="dcterms:W3CDTF">2018-01-10T02:30:00Z</dcterms:created>
  <dcterms:modified xsi:type="dcterms:W3CDTF">2018-01-10T17:21:00Z</dcterms:modified>
</cp:coreProperties>
</file>