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07" w:rsidRPr="006C2431" w:rsidRDefault="001F1075" w:rsidP="001F1075">
      <w:pPr>
        <w:spacing w:after="0" w:line="240" w:lineRule="auto"/>
        <w:ind w:left="1176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C2431">
        <w:rPr>
          <w:rFonts w:ascii="Times New Roman" w:hAnsi="Times New Roman"/>
          <w:sz w:val="26"/>
          <w:szCs w:val="26"/>
        </w:rPr>
        <w:t>Приложение 1 к приказу</w:t>
      </w:r>
    </w:p>
    <w:p w:rsidR="001F1075" w:rsidRPr="006C2431" w:rsidRDefault="00650C94" w:rsidP="001F1075">
      <w:pPr>
        <w:spacing w:after="0" w:line="240" w:lineRule="auto"/>
        <w:ind w:left="117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02.07.2021 №643/ОД</w:t>
      </w:r>
    </w:p>
    <w:p w:rsidR="001F1075" w:rsidRPr="006C2431" w:rsidRDefault="001F1075" w:rsidP="001F1075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1F1075" w:rsidRPr="006C2431" w:rsidRDefault="001F1075" w:rsidP="001F10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431">
        <w:rPr>
          <w:rFonts w:ascii="Times New Roman" w:hAnsi="Times New Roman"/>
          <w:b/>
          <w:sz w:val="26"/>
          <w:szCs w:val="26"/>
        </w:rPr>
        <w:t xml:space="preserve">Советы по защите диссертаций на соискание ученой степени кандидата наук, на соискание ученой степени доктора наук, </w:t>
      </w:r>
      <w:r w:rsidR="005236BA" w:rsidRPr="006C2431">
        <w:rPr>
          <w:rFonts w:ascii="Times New Roman" w:hAnsi="Times New Roman"/>
          <w:b/>
          <w:sz w:val="26"/>
          <w:szCs w:val="26"/>
        </w:rPr>
        <w:t>НИ ТГУ</w:t>
      </w:r>
      <w:r w:rsidRPr="006C2431">
        <w:rPr>
          <w:rFonts w:ascii="Times New Roman" w:hAnsi="Times New Roman"/>
          <w:b/>
          <w:sz w:val="26"/>
          <w:szCs w:val="26"/>
        </w:rPr>
        <w:t xml:space="preserve">, по научным специальностям, по которым этим советам предоставляется право приема диссертаций для защиты на срок действия номенклатуры научных специальностей,  утвержденной приказом </w:t>
      </w:r>
      <w:r w:rsidR="005236BA" w:rsidRPr="006C2431">
        <w:rPr>
          <w:rFonts w:ascii="Times New Roman" w:hAnsi="Times New Roman"/>
          <w:b/>
          <w:sz w:val="26"/>
          <w:szCs w:val="26"/>
        </w:rPr>
        <w:t>Минобрнауки России от 24</w:t>
      </w:r>
      <w:r w:rsidR="00650C94">
        <w:rPr>
          <w:rFonts w:ascii="Times New Roman" w:hAnsi="Times New Roman"/>
          <w:b/>
          <w:sz w:val="26"/>
          <w:szCs w:val="26"/>
        </w:rPr>
        <w:t>.02.</w:t>
      </w:r>
      <w:r w:rsidR="005236BA" w:rsidRPr="006C2431">
        <w:rPr>
          <w:rFonts w:ascii="Times New Roman" w:hAnsi="Times New Roman"/>
          <w:b/>
          <w:sz w:val="26"/>
          <w:szCs w:val="26"/>
        </w:rPr>
        <w:t>2021 г. № 118.</w:t>
      </w:r>
    </w:p>
    <w:p w:rsidR="001F1075" w:rsidRPr="006C2431" w:rsidRDefault="001F1075" w:rsidP="001F10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1985"/>
        <w:gridCol w:w="5386"/>
      </w:tblGrid>
      <w:tr w:rsidR="0015090E" w:rsidRPr="006C2431" w:rsidTr="00650C94">
        <w:tc>
          <w:tcPr>
            <w:tcW w:w="1951" w:type="dxa"/>
            <w:shd w:val="clear" w:color="auto" w:fill="auto"/>
            <w:vAlign w:val="center"/>
          </w:tcPr>
          <w:p w:rsidR="0015090E" w:rsidRPr="006C2431" w:rsidRDefault="0015090E" w:rsidP="006C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Шифры советов НИ ТГУ (отрасль науки, № ДС)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090E" w:rsidRPr="006C2431" w:rsidRDefault="0015090E" w:rsidP="0065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Научная(-</w:t>
            </w:r>
            <w:proofErr w:type="spellStart"/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ые</w:t>
            </w:r>
            <w:proofErr w:type="spellEnd"/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) специальность(-и) и отрасль науки в соответствии с приказ</w:t>
            </w:r>
            <w:r w:rsidR="00650C94"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 xml:space="preserve"> ректора НИ ТГУ </w:t>
            </w:r>
            <w:r w:rsidR="00650C9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создани</w:t>
            </w:r>
            <w:r w:rsidR="00650C9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0C94">
              <w:rPr>
                <w:rFonts w:ascii="Times New Roman" w:hAnsi="Times New Roman"/>
                <w:b/>
                <w:sz w:val="26"/>
                <w:szCs w:val="26"/>
              </w:rPr>
              <w:t>ДС НИ ТГУ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Шифры советов НИ ТГУ (группа НС, № ДС)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5090E" w:rsidRPr="006C2431" w:rsidRDefault="0015090E" w:rsidP="006C2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Научная(-</w:t>
            </w:r>
            <w:proofErr w:type="spellStart"/>
            <w:r w:rsidRPr="006C2431">
              <w:rPr>
                <w:rFonts w:ascii="Times New Roman" w:hAnsi="Times New Roman"/>
                <w:b/>
                <w:sz w:val="26"/>
                <w:szCs w:val="26"/>
              </w:rPr>
              <w:t>ые</w:t>
            </w:r>
            <w:proofErr w:type="spellEnd"/>
            <w:r w:rsidRPr="006C2431">
              <w:rPr>
                <w:rFonts w:ascii="Times New Roman" w:hAnsi="Times New Roman"/>
                <w:b/>
                <w:sz w:val="26"/>
                <w:szCs w:val="26"/>
              </w:rPr>
              <w:t xml:space="preserve">) специальность(-и) и отрасль науки в соответствии с номенклатурой научных специальностей, по которым присуждаются ученые степени, утвержденной приказом Минобрнауки России от 24 февраля 2021 г. № 118 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ТГУ.01.03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01.04.03 – Радиофизика (физико-математические науки, технические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01.04.05 – Оптика (физико-математические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01.04.21 – Лазерная физика (физико-математические науки, технические науки).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</w:t>
            </w:r>
            <w:r w:rsidR="0015090E"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15090E"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1.3.4. Радиофизика (физико-математические науки, технические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1.3.6. Оптика (физико-математические науки);</w:t>
            </w:r>
          </w:p>
          <w:p w:rsidR="0015090E" w:rsidRPr="006C2431" w:rsidRDefault="0015090E" w:rsidP="00650C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1.3.19. Лазерная физика (физико-математические науки, технические науки).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ТГУ.01.04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01.04.02 – Теоретическая физика (физико-математические науки)</w:t>
            </w: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01.04.07 – Физика конденсированного состояния (физико-математические науки)</w:t>
            </w: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01.04.10 – Физика полупроводников (физико-математические науки, технические науки)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ТГУ.1.3.01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1.3.3. Теоретическая физика (физико-математические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1.3.8. Физика конденсированного состояния (физико-математические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1.3.11. Физика полупроводников (физико-математические науки, технические науки)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ТГУ.03.01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03.02.01 – Ботаника (биологические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03.02.04 – Зоология (биологические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03.02.13 – Почвоведение (биологические науки).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ТГУ.1.5.01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1.5.9. Ботаника (биологические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1.5.12. Зоология (биологические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1.5.19. Почвоведение (биологические науки).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ТГУ.03.02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03.02.08 – Экология (биологические науки, технические науки)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ТГУ.1.5.02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1.5.15. Экология (биологические науки, технические науки)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lastRenderedPageBreak/>
              <w:t>НИ ТГУ.03.03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03.03.01 – Физиология (биологические науки)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ТГУ.1.5.03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1.5.5. Физиология человека и животных (биологические науки)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ТГУ.07.01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07.00.02 – Отечественная история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07.00.03 – Всеобщая история (нового и новейшего времени)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07.00.09 – Историография, источниковедение и методы исторического исследования (исторические науки).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ТГУ.5.6.01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5.6.1. Отечественная история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5.6.2. Всеобщая история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5.6.5. Историография, источниковедение, методы исторического исследования (исторические науки).</w:t>
            </w:r>
          </w:p>
        </w:tc>
      </w:tr>
      <w:tr w:rsidR="0015090E" w:rsidRPr="006C2431" w:rsidTr="00650C94">
        <w:tc>
          <w:tcPr>
            <w:tcW w:w="1951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ТГУ.07.02</w:t>
            </w:r>
          </w:p>
        </w:tc>
        <w:tc>
          <w:tcPr>
            <w:tcW w:w="5670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07.00.07 – Этнография, этнология и антропология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07.00.10 – История науки и техники (исторические науки).</w:t>
            </w:r>
          </w:p>
        </w:tc>
        <w:tc>
          <w:tcPr>
            <w:tcW w:w="1985" w:type="dxa"/>
            <w:shd w:val="clear" w:color="auto" w:fill="auto"/>
          </w:tcPr>
          <w:p w:rsidR="0015090E" w:rsidRPr="006C2431" w:rsidRDefault="005E0E72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ТГУ.5.6.02</w:t>
            </w:r>
          </w:p>
        </w:tc>
        <w:tc>
          <w:tcPr>
            <w:tcW w:w="5386" w:type="dxa"/>
            <w:shd w:val="clear" w:color="auto" w:fill="auto"/>
          </w:tcPr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5.6.4. Этнология, антропология и этнография (исторические науки);</w:t>
            </w:r>
          </w:p>
          <w:p w:rsidR="0015090E" w:rsidRPr="006C2431" w:rsidRDefault="0015090E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5.6.6. История науки и техники (исторические науки).</w:t>
            </w:r>
          </w:p>
        </w:tc>
      </w:tr>
      <w:tr w:rsidR="003C577B" w:rsidRPr="006C2431" w:rsidTr="00650C94">
        <w:tc>
          <w:tcPr>
            <w:tcW w:w="1951" w:type="dxa"/>
            <w:shd w:val="clear" w:color="auto" w:fill="auto"/>
          </w:tcPr>
          <w:p w:rsidR="003C577B" w:rsidRPr="006C2431" w:rsidRDefault="003C577B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НИ ТГУ.25.03</w:t>
            </w:r>
          </w:p>
        </w:tc>
        <w:tc>
          <w:tcPr>
            <w:tcW w:w="5670" w:type="dxa"/>
            <w:shd w:val="clear" w:color="auto" w:fill="auto"/>
          </w:tcPr>
          <w:p w:rsidR="003C577B" w:rsidRPr="006C2431" w:rsidRDefault="003C577B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25.00.25 – Геоморфология и эволюционная география (географические науки);</w:t>
            </w:r>
          </w:p>
          <w:p w:rsidR="003C577B" w:rsidRPr="006C2431" w:rsidRDefault="003C577B" w:rsidP="006C24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25.00.36 – Геоэкология (географические науки).</w:t>
            </w:r>
          </w:p>
        </w:tc>
        <w:tc>
          <w:tcPr>
            <w:tcW w:w="1985" w:type="dxa"/>
            <w:shd w:val="clear" w:color="auto" w:fill="auto"/>
          </w:tcPr>
          <w:p w:rsidR="003C577B" w:rsidRPr="006C2431" w:rsidRDefault="003C577B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 ТГУ.1.6.01</w:t>
            </w:r>
          </w:p>
        </w:tc>
        <w:tc>
          <w:tcPr>
            <w:tcW w:w="5386" w:type="dxa"/>
            <w:shd w:val="clear" w:color="auto" w:fill="auto"/>
          </w:tcPr>
          <w:p w:rsidR="003C577B" w:rsidRPr="006C2431" w:rsidRDefault="003C577B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1.6.14. Геоморфология и палеогеография (географические науки);</w:t>
            </w:r>
          </w:p>
          <w:p w:rsidR="003C577B" w:rsidRPr="006C2431" w:rsidRDefault="003C577B" w:rsidP="006C2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431">
              <w:rPr>
                <w:rFonts w:ascii="Times New Roman" w:hAnsi="Times New Roman"/>
                <w:sz w:val="26"/>
                <w:szCs w:val="26"/>
              </w:rPr>
              <w:t>1.6.21. Геоэкология (географические науки)</w:t>
            </w:r>
          </w:p>
        </w:tc>
      </w:tr>
    </w:tbl>
    <w:p w:rsidR="001F1075" w:rsidRPr="001F1075" w:rsidRDefault="001F1075" w:rsidP="005E0E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F1075" w:rsidRPr="001F1075" w:rsidSect="001F1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51B"/>
    <w:rsid w:val="000B5FB0"/>
    <w:rsid w:val="000C4DFB"/>
    <w:rsid w:val="001165E0"/>
    <w:rsid w:val="0015090E"/>
    <w:rsid w:val="001F1075"/>
    <w:rsid w:val="0039351B"/>
    <w:rsid w:val="003C577B"/>
    <w:rsid w:val="00433107"/>
    <w:rsid w:val="005236BA"/>
    <w:rsid w:val="005E0E72"/>
    <w:rsid w:val="00605019"/>
    <w:rsid w:val="00650C94"/>
    <w:rsid w:val="00666504"/>
    <w:rsid w:val="006C2431"/>
    <w:rsid w:val="007A73AD"/>
    <w:rsid w:val="008529CB"/>
    <w:rsid w:val="009416EE"/>
    <w:rsid w:val="00BB621D"/>
    <w:rsid w:val="00C402F7"/>
    <w:rsid w:val="00D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4AA1-89FF-4328-B924-7428AF77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36B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0C4D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D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C4D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DF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C4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5A94-CA06-482B-B063-8C18B5B9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Пользователь Windows</cp:lastModifiedBy>
  <cp:revision>2</cp:revision>
  <cp:lastPrinted>2021-06-07T06:28:00Z</cp:lastPrinted>
  <dcterms:created xsi:type="dcterms:W3CDTF">2021-07-14T04:08:00Z</dcterms:created>
  <dcterms:modified xsi:type="dcterms:W3CDTF">2021-07-14T04:08:00Z</dcterms:modified>
</cp:coreProperties>
</file>